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BF7" w:rsidRPr="00AB1BF7" w:rsidRDefault="00AB1BF7" w:rsidP="00AB1B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Тесты к лекции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Pr="00AB1BF7">
        <w:rPr>
          <w:rFonts w:ascii="Times New Roman" w:hAnsi="Times New Roman" w:cs="Times New Roman"/>
          <w:sz w:val="28"/>
          <w:szCs w:val="28"/>
        </w:rPr>
        <w:t>Площадь поперечного сечения потока, перпендикулярная направлению движения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открытым сечением; б) живым сечением; в) полным сечением; г) площадь расхода.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Pr="00AB1BF7">
        <w:rPr>
          <w:rFonts w:ascii="Times New Roman" w:hAnsi="Times New Roman" w:cs="Times New Roman"/>
          <w:sz w:val="28"/>
          <w:szCs w:val="28"/>
        </w:rPr>
        <w:t>Часть периметра живого сечения, ограниченная твердыми стенками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мокрый периметр; б) периметр контакта; в) смоченный периметр; г) гидравлический периметр.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3.3.</w:t>
      </w:r>
      <w:r w:rsidRPr="00AB1BF7">
        <w:rPr>
          <w:rFonts w:ascii="Times New Roman" w:hAnsi="Times New Roman" w:cs="Times New Roman"/>
          <w:sz w:val="28"/>
          <w:szCs w:val="28"/>
        </w:rPr>
        <w:t>Объем жидкости, протекающий за единицу времени через живое сечение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расход потока; б) объемный поток; в) скорость потока; г) скорость расхода.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3.4.</w:t>
      </w:r>
      <w:r w:rsidRPr="00AB1BF7">
        <w:rPr>
          <w:rFonts w:ascii="Times New Roman" w:hAnsi="Times New Roman" w:cs="Times New Roman"/>
          <w:sz w:val="28"/>
          <w:szCs w:val="28"/>
        </w:rPr>
        <w:t>Отношение расхода жидкости к площади живого сечения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средний расход потока жидкости; б) средняя скорость потока; в) максимальная скорость потока; г) минимальный расход потока.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3.5.</w:t>
      </w:r>
      <w:r w:rsidRPr="00AB1BF7">
        <w:rPr>
          <w:rFonts w:ascii="Times New Roman" w:hAnsi="Times New Roman" w:cs="Times New Roman"/>
          <w:sz w:val="28"/>
          <w:szCs w:val="28"/>
        </w:rPr>
        <w:t>Отношение живого сечения к смоченному периметру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гидравлическая скорость потока; б) гидродинамический расход потока; в) расход потока; г) гидравлический радиус потока.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3.6.</w:t>
      </w:r>
      <w:r w:rsidRPr="00AB1BF7">
        <w:rPr>
          <w:rFonts w:ascii="Times New Roman" w:hAnsi="Times New Roman" w:cs="Times New Roman"/>
          <w:sz w:val="28"/>
          <w:szCs w:val="28"/>
        </w:rPr>
        <w:t>Если при движении жидкости в данной точке русла давление и скорость не изменяются, то такое движение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установившемся</w:t>
      </w:r>
      <w:proofErr w:type="gramEnd"/>
      <w:r w:rsidRPr="00AB1BF7">
        <w:rPr>
          <w:rFonts w:ascii="Times New Roman" w:hAnsi="Times New Roman" w:cs="Times New Roman"/>
          <w:sz w:val="28"/>
          <w:szCs w:val="28"/>
        </w:rPr>
        <w:t>; б) неустановившемся; в) турбулентным установившимся; г) ламинарным неустановившемся.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3.7.</w:t>
      </w:r>
      <w:r w:rsidRPr="00AB1BF7">
        <w:rPr>
          <w:rFonts w:ascii="Times New Roman" w:hAnsi="Times New Roman" w:cs="Times New Roman"/>
          <w:sz w:val="28"/>
          <w:szCs w:val="28"/>
        </w:rPr>
        <w:t>Движение, при котором скорость и давление изменяются не только от координат пространства, но и от времени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ламинарным; б) стационарным; в) неустановившимся; г) турбулентным.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3.8.</w:t>
      </w:r>
      <w:r w:rsidRPr="00AB1BF7">
        <w:rPr>
          <w:rFonts w:ascii="Times New Roman" w:hAnsi="Times New Roman" w:cs="Times New Roman"/>
          <w:sz w:val="28"/>
          <w:szCs w:val="28"/>
        </w:rPr>
        <w:t>Расход потока обозначается латинской буквой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 </w:t>
      </w:r>
      <w:r w:rsidRPr="00AB1BF7">
        <w:rPr>
          <w:rFonts w:ascii="Times New Roman" w:hAnsi="Times New Roman" w:cs="Times New Roman"/>
          <w:i/>
          <w:iCs/>
          <w:sz w:val="28"/>
          <w:szCs w:val="28"/>
        </w:rPr>
        <w:t>Q</w:t>
      </w:r>
      <w:r w:rsidRPr="00AB1BF7">
        <w:rPr>
          <w:rFonts w:ascii="Times New Roman" w:hAnsi="Times New Roman" w:cs="Times New Roman"/>
          <w:sz w:val="28"/>
          <w:szCs w:val="28"/>
        </w:rPr>
        <w:t>; б) </w:t>
      </w:r>
      <w:r w:rsidRPr="00AB1BF7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B1BF7">
        <w:rPr>
          <w:rFonts w:ascii="Times New Roman" w:hAnsi="Times New Roman" w:cs="Times New Roman"/>
          <w:sz w:val="28"/>
          <w:szCs w:val="28"/>
        </w:rPr>
        <w:t>; в) </w:t>
      </w:r>
      <w:r w:rsidRPr="00AB1BF7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AB1BF7">
        <w:rPr>
          <w:rFonts w:ascii="Times New Roman" w:hAnsi="Times New Roman" w:cs="Times New Roman"/>
          <w:sz w:val="28"/>
          <w:szCs w:val="28"/>
        </w:rPr>
        <w:t>; г) </w:t>
      </w:r>
      <w:r w:rsidRPr="00AB1BF7">
        <w:rPr>
          <w:rFonts w:ascii="Times New Roman" w:hAnsi="Times New Roman" w:cs="Times New Roman"/>
          <w:i/>
          <w:iCs/>
          <w:sz w:val="28"/>
          <w:szCs w:val="28"/>
        </w:rPr>
        <w:t>H</w:t>
      </w:r>
      <w:r w:rsidRPr="00AB1BF7">
        <w:rPr>
          <w:rFonts w:ascii="Times New Roman" w:hAnsi="Times New Roman" w:cs="Times New Roman"/>
          <w:sz w:val="28"/>
          <w:szCs w:val="28"/>
        </w:rPr>
        <w:t>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3.9.</w:t>
      </w:r>
      <w:r w:rsidRPr="00AB1BF7">
        <w:rPr>
          <w:rFonts w:ascii="Times New Roman" w:hAnsi="Times New Roman" w:cs="Times New Roman"/>
          <w:sz w:val="28"/>
          <w:szCs w:val="28"/>
        </w:rPr>
        <w:t>Средняя скорость потока обозначается буквой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χ; б) W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СР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 ;</w:t>
      </w:r>
      <w:proofErr w:type="gramEnd"/>
      <w:r w:rsidRPr="00AB1BF7">
        <w:rPr>
          <w:rFonts w:ascii="Times New Roman" w:hAnsi="Times New Roman" w:cs="Times New Roman"/>
          <w:sz w:val="28"/>
          <w:szCs w:val="28"/>
        </w:rPr>
        <w:t xml:space="preserve"> в) υ; г) ω.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lastRenderedPageBreak/>
        <w:t>3.10.</w:t>
      </w:r>
      <w:r w:rsidRPr="00AB1BF7">
        <w:rPr>
          <w:rFonts w:ascii="Times New Roman" w:hAnsi="Times New Roman" w:cs="Times New Roman"/>
          <w:sz w:val="28"/>
          <w:szCs w:val="28"/>
        </w:rPr>
        <w:t>Живое сечение обозначается буквой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 </w:t>
      </w:r>
      <w:r w:rsidRPr="00AB1BF7">
        <w:rPr>
          <w:rFonts w:ascii="Times New Roman" w:hAnsi="Times New Roman" w:cs="Times New Roman"/>
          <w:i/>
          <w:iCs/>
          <w:sz w:val="28"/>
          <w:szCs w:val="28"/>
        </w:rPr>
        <w:t>W</w:t>
      </w:r>
      <w:r w:rsidRPr="00AB1BF7">
        <w:rPr>
          <w:rFonts w:ascii="Times New Roman" w:hAnsi="Times New Roman" w:cs="Times New Roman"/>
          <w:sz w:val="28"/>
          <w:szCs w:val="28"/>
        </w:rPr>
        <w:t>; б) η; в) ω; г) φ.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3.11.</w:t>
      </w:r>
      <w:r w:rsidRPr="00AB1BF7">
        <w:rPr>
          <w:rFonts w:ascii="Times New Roman" w:hAnsi="Times New Roman" w:cs="Times New Roman"/>
          <w:sz w:val="28"/>
          <w:szCs w:val="28"/>
        </w:rPr>
        <w:t xml:space="preserve">При неустановившемся движении, кривая, в каждой точке которой вектора скорости в данный момент времени 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направлены по касательной называется</w:t>
      </w:r>
      <w:proofErr w:type="gramEnd"/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траектория тока; б) трубка тока; в) струйка тока; г) линия тока.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3.12.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Трубчатая поверхность, образуемая линиями тока с бесконечно малым поперечным сечением называется</w:t>
      </w:r>
      <w:proofErr w:type="gramEnd"/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трубка тока; б) трубка потока; в) линия тока; г) элементарная струйка.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3.13.</w:t>
      </w:r>
      <w:r w:rsidRPr="00AB1BF7">
        <w:rPr>
          <w:rFonts w:ascii="Times New Roman" w:hAnsi="Times New Roman" w:cs="Times New Roman"/>
          <w:sz w:val="28"/>
          <w:szCs w:val="28"/>
        </w:rPr>
        <w:t>Элементарная струйка - это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трубка потока, окруженная линиями тока; б) часть потока, заключенная внутри трубки тока; в) объем потока, движущийся вдоль линии тока; г) неразрывный поток с произвольной траекторией.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3.14.</w:t>
      </w:r>
      <w:r w:rsidRPr="00AB1BF7">
        <w:rPr>
          <w:rFonts w:ascii="Times New Roman" w:hAnsi="Times New Roman" w:cs="Times New Roman"/>
          <w:sz w:val="28"/>
          <w:szCs w:val="28"/>
        </w:rPr>
        <w:t>Течение жидкости со свободной поверхностью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установившееся</w:t>
      </w:r>
      <w:proofErr w:type="gramEnd"/>
      <w:r w:rsidRPr="00AB1BF7">
        <w:rPr>
          <w:rFonts w:ascii="Times New Roman" w:hAnsi="Times New Roman" w:cs="Times New Roman"/>
          <w:sz w:val="28"/>
          <w:szCs w:val="28"/>
        </w:rPr>
        <w:t>; б) напорное; в) безнапорное; г) свободное.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3.15.</w:t>
      </w:r>
      <w:r w:rsidRPr="00AB1BF7">
        <w:rPr>
          <w:rFonts w:ascii="Times New Roman" w:hAnsi="Times New Roman" w:cs="Times New Roman"/>
          <w:sz w:val="28"/>
          <w:szCs w:val="28"/>
        </w:rPr>
        <w:t>Течение жидкости без свободной поверхности в трубопроводах с повышенным или пониженным давлением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безнапорное; б) напорное; в) неустановившееся; г) несвободное (закрытое).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3.16.</w:t>
      </w:r>
      <w:r w:rsidRPr="00AB1BF7">
        <w:rPr>
          <w:rFonts w:ascii="Times New Roman" w:hAnsi="Times New Roman" w:cs="Times New Roman"/>
          <w:sz w:val="28"/>
          <w:szCs w:val="28"/>
        </w:rPr>
        <w:t>Уравнение неразрывности течений имеет вид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>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>= 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>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AB1BF7">
        <w:rPr>
          <w:rFonts w:ascii="Times New Roman" w:hAnsi="Times New Roman" w:cs="Times New Roman"/>
          <w:sz w:val="28"/>
          <w:szCs w:val="28"/>
        </w:rPr>
        <w:t>; б) 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>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> = 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>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AB1BF7">
        <w:rPr>
          <w:rFonts w:ascii="Times New Roman" w:hAnsi="Times New Roman" w:cs="Times New Roman"/>
          <w:sz w:val="28"/>
          <w:szCs w:val="28"/>
        </w:rPr>
        <w:t>; в) 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>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> = 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>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AB1BF7">
        <w:rPr>
          <w:rFonts w:ascii="Times New Roman" w:hAnsi="Times New Roman" w:cs="Times New Roman"/>
          <w:sz w:val="28"/>
          <w:szCs w:val="28"/>
        </w:rPr>
        <w:t>; г) 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> / 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B1BF7">
        <w:rPr>
          <w:rFonts w:ascii="Times New Roman" w:hAnsi="Times New Roman" w:cs="Times New Roman"/>
          <w:sz w:val="28"/>
          <w:szCs w:val="28"/>
        </w:rPr>
        <w:t> = ω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> / υ</w:t>
      </w:r>
      <w:r w:rsidRPr="00AB1BF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B1BF7">
        <w:rPr>
          <w:rFonts w:ascii="Times New Roman" w:hAnsi="Times New Roman" w:cs="Times New Roman"/>
          <w:sz w:val="28"/>
          <w:szCs w:val="28"/>
        </w:rPr>
        <w:t xml:space="preserve"> =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const</w:t>
      </w:r>
      <w:proofErr w:type="spellEnd"/>
      <w:r w:rsidRPr="00AB1BF7">
        <w:rPr>
          <w:rFonts w:ascii="Times New Roman" w:hAnsi="Times New Roman" w:cs="Times New Roman"/>
          <w:sz w:val="28"/>
          <w:szCs w:val="28"/>
        </w:rPr>
        <w:t>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3.17.</w:t>
      </w:r>
      <w:r w:rsidRPr="00AB1BF7">
        <w:rPr>
          <w:rFonts w:ascii="Times New Roman" w:hAnsi="Times New Roman" w:cs="Times New Roman"/>
          <w:sz w:val="28"/>
          <w:szCs w:val="28"/>
        </w:rPr>
        <w:t>Уравнение Бернулли для идеальной жидкости имеет вид</w:t>
      </w:r>
    </w:p>
    <w:p w:rsid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2725" cy="1866900"/>
            <wp:effectExtent l="0" t="0" r="9525" b="0"/>
            <wp:docPr id="2" name="Рисунок 2" descr="C:\Users\Сергей\Desktop\Дистационное обучение\img-_5J8r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Дистационное обучение\img-_5J8r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lastRenderedPageBreak/>
        <w:t>3.18.</w:t>
      </w:r>
      <w:r w:rsidRPr="00AB1BF7">
        <w:rPr>
          <w:rFonts w:ascii="Times New Roman" w:hAnsi="Times New Roman" w:cs="Times New Roman"/>
          <w:sz w:val="28"/>
          <w:szCs w:val="28"/>
        </w:rPr>
        <w:t xml:space="preserve">На каком рисунке трубка 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Пито</w:t>
      </w:r>
      <w:proofErr w:type="gramEnd"/>
      <w:r w:rsidRPr="00AB1BF7">
        <w:rPr>
          <w:rFonts w:ascii="Times New Roman" w:hAnsi="Times New Roman" w:cs="Times New Roman"/>
          <w:sz w:val="28"/>
          <w:szCs w:val="28"/>
        </w:rPr>
        <w:t xml:space="preserve"> установлена правильно</w:t>
      </w:r>
    </w:p>
    <w:p w:rsid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1838325"/>
            <wp:effectExtent l="0" t="0" r="0" b="9525"/>
            <wp:docPr id="3" name="Рисунок 3" descr="C:\Users\Сергей\Desktop\Дистационное обучение\img-urQS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Дистационное обучение\img-urQS7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3.19.</w:t>
      </w:r>
      <w:r w:rsidRPr="00AB1BF7">
        <w:rPr>
          <w:rFonts w:ascii="Times New Roman" w:hAnsi="Times New Roman" w:cs="Times New Roman"/>
          <w:sz w:val="28"/>
          <w:szCs w:val="28"/>
        </w:rPr>
        <w:t>Уравнение Бернулли для реальной жидкости имеет вид</w:t>
      </w:r>
    </w:p>
    <w:p w:rsid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2775" cy="1962150"/>
            <wp:effectExtent l="0" t="0" r="9525" b="0"/>
            <wp:docPr id="4" name="Рисунок 4" descr="C:\Users\Сергей\Desktop\Дистационное обучение\img-I6wo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Дистационное обучение\img-I6wotc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3.20.</w:t>
      </w:r>
      <w:r w:rsidRPr="00AB1BF7">
        <w:rPr>
          <w:rFonts w:ascii="Times New Roman" w:hAnsi="Times New Roman" w:cs="Times New Roman"/>
          <w:sz w:val="28"/>
          <w:szCs w:val="28"/>
        </w:rPr>
        <w:t>Член уравнения Бернулли, обозначаемый буквой z, называется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геометрической высотой; б) пьезометрической высотой; в) скоростной высотой; г) потерянной высотой.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3.21.</w:t>
      </w:r>
      <w:r w:rsidRPr="00AB1BF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Член уравнения Бернулли, обозначаемый выражением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" cy="342900"/>
            <wp:effectExtent l="0" t="0" r="9525" b="0"/>
            <wp:docPr id="7" name="Рисунок 7" descr="C:\Users\Сергей\Desktop\Дистационное обучение\img-6tAY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Дистационное обучение\img-6tAYp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BF7">
        <w:rPr>
          <w:rFonts w:ascii="Times New Roman" w:hAnsi="Times New Roman" w:cs="Times New Roman"/>
          <w:sz w:val="28"/>
          <w:szCs w:val="28"/>
        </w:rPr>
        <w:t>называется</w:t>
      </w:r>
      <w:proofErr w:type="gramEnd"/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скоростной высотой; б) геометрической высотой; в) пьезометрической высотой; г) потерянной высотой.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3.22.</w:t>
      </w:r>
      <w:r w:rsidRPr="00AB1BF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Член уравнения Бернулли, обозначаемый выражением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" cy="419100"/>
            <wp:effectExtent l="0" t="0" r="0" b="0"/>
            <wp:docPr id="8" name="Рисунок 8" descr="C:\Users\Сергей\Desktop\Дистационное обучение\img-xfm_7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Дистационное обучение\img-xfm_7q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1BF7">
        <w:rPr>
          <w:rFonts w:ascii="Times New Roman" w:hAnsi="Times New Roman" w:cs="Times New Roman"/>
          <w:sz w:val="28"/>
          <w:szCs w:val="28"/>
        </w:rPr>
        <w:t> называется</w:t>
      </w:r>
      <w:proofErr w:type="gramEnd"/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пьезометрической высотой; б) скоростной высотой; в) геометрической высотой; г) такого члена не существует.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3.23.</w:t>
      </w:r>
      <w:r w:rsidRPr="00AB1BF7">
        <w:rPr>
          <w:rFonts w:ascii="Times New Roman" w:hAnsi="Times New Roman" w:cs="Times New Roman"/>
          <w:sz w:val="28"/>
          <w:szCs w:val="28"/>
        </w:rPr>
        <w:t xml:space="preserve">Уравнение Бернулли для двух различных сечений потока дает взаимосвязь 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lastRenderedPageBreak/>
        <w:t>а) давлением, расходом и скоростью; б) скоростью, давлением и коэффициентом Кориолиса; в) давлением, скоростью и геометрической высотой; г) геометрической высотой, скоростью, расходом.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3.24.</w:t>
      </w:r>
      <w:r w:rsidRPr="00AB1BF7">
        <w:rPr>
          <w:rFonts w:ascii="Times New Roman" w:hAnsi="Times New Roman" w:cs="Times New Roman"/>
          <w:sz w:val="28"/>
          <w:szCs w:val="28"/>
        </w:rPr>
        <w:t>Коэффициент Кориолиса в уравнении Бернулли характеризует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режим течения жидкости; б) степень гидравлического сопротивления трубопровода; в) изменение скоростного напора; г) степень уменьшения уровня полной энергии.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3.25.</w:t>
      </w:r>
      <w:r w:rsidRPr="00AB1BF7">
        <w:rPr>
          <w:rFonts w:ascii="Times New Roman" w:hAnsi="Times New Roman" w:cs="Times New Roman"/>
          <w:sz w:val="28"/>
          <w:szCs w:val="28"/>
        </w:rPr>
        <w:t>Показание уровня жидкости в трубке Пито отражает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разность между уровнем полной и пьезометрической энергией; б) изменение пьезометрической энергии; в) скоростную энергию; г) уровень полной энергии.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3.26.</w:t>
      </w:r>
      <w:r w:rsidRPr="00AB1BF7">
        <w:rPr>
          <w:rFonts w:ascii="Times New Roman" w:hAnsi="Times New Roman" w:cs="Times New Roman"/>
          <w:sz w:val="28"/>
          <w:szCs w:val="28"/>
        </w:rPr>
        <w:t>Потерянная высота характеризует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степень изменения давления; б) степень сопротивления трубопровода; в) направление течения жидкости в трубопроводе; г) степень изменения скорости жидкости.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3.27.</w:t>
      </w:r>
      <w:r w:rsidRPr="00AB1BF7">
        <w:rPr>
          <w:rFonts w:ascii="Times New Roman" w:hAnsi="Times New Roman" w:cs="Times New Roman"/>
          <w:sz w:val="28"/>
          <w:szCs w:val="28"/>
        </w:rPr>
        <w:t>Линейные потери вызваны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>а) силой трения между слоями жидкости; б) местными сопротивлениями; в) длиной трубопровода; г) вязкостью жидкости.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3.28.</w:t>
      </w:r>
      <w:r w:rsidRPr="00AB1BF7">
        <w:rPr>
          <w:rFonts w:ascii="Times New Roman" w:hAnsi="Times New Roman" w:cs="Times New Roman"/>
          <w:sz w:val="28"/>
          <w:szCs w:val="28"/>
        </w:rPr>
        <w:t>Местные потери энергии вызваны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sz w:val="28"/>
          <w:szCs w:val="28"/>
        </w:rPr>
        <w:t xml:space="preserve">а) наличием линейных сопротивлений; б) наличием местных сопротивлений; в) массой движущейся жидкости; г) инерцией движущейся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жидко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AB1BF7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AB1BF7">
        <w:rPr>
          <w:rFonts w:ascii="Times New Roman" w:hAnsi="Times New Roman" w:cs="Times New Roman"/>
          <w:sz w:val="28"/>
          <w:szCs w:val="28"/>
        </w:rPr>
        <w:t>.</w:t>
      </w:r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r w:rsidRPr="00AB1BF7">
        <w:rPr>
          <w:rFonts w:ascii="Times New Roman" w:hAnsi="Times New Roman" w:cs="Times New Roman"/>
          <w:b/>
          <w:bCs/>
          <w:sz w:val="28"/>
          <w:szCs w:val="28"/>
        </w:rPr>
        <w:t>3.29.</w:t>
      </w:r>
      <w:r w:rsidRPr="00AB1BF7">
        <w:rPr>
          <w:rFonts w:ascii="Times New Roman" w:hAnsi="Times New Roman" w:cs="Times New Roman"/>
          <w:sz w:val="28"/>
          <w:szCs w:val="28"/>
        </w:rPr>
        <w:t xml:space="preserve">На участке трубопровода между двумя его сечениями, для которых записано уравнение Бернулли можно установить </w:t>
      </w:r>
      <w:proofErr w:type="gramStart"/>
      <w:r w:rsidRPr="00AB1BF7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AB1B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гидроэлементы</w:t>
      </w:r>
      <w:proofErr w:type="spellEnd"/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1BF7">
        <w:rPr>
          <w:rFonts w:ascii="Times New Roman" w:hAnsi="Times New Roman" w:cs="Times New Roman"/>
          <w:sz w:val="28"/>
          <w:szCs w:val="28"/>
        </w:rPr>
        <w:t xml:space="preserve">а) фильтр, отвод,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гидромотор</w:t>
      </w:r>
      <w:proofErr w:type="spellEnd"/>
      <w:r w:rsidRPr="00AB1BF7">
        <w:rPr>
          <w:rFonts w:ascii="Times New Roman" w:hAnsi="Times New Roman" w:cs="Times New Roman"/>
          <w:sz w:val="28"/>
          <w:szCs w:val="28"/>
        </w:rPr>
        <w:t xml:space="preserve">, диффузор; б) кран, </w:t>
      </w:r>
      <w:proofErr w:type="spellStart"/>
      <w:r w:rsidRPr="00AB1BF7">
        <w:rPr>
          <w:rFonts w:ascii="Times New Roman" w:hAnsi="Times New Roman" w:cs="Times New Roman"/>
          <w:sz w:val="28"/>
          <w:szCs w:val="28"/>
        </w:rPr>
        <w:t>конфузор</w:t>
      </w:r>
      <w:proofErr w:type="spellEnd"/>
      <w:r w:rsidRPr="00AB1BF7">
        <w:rPr>
          <w:rFonts w:ascii="Times New Roman" w:hAnsi="Times New Roman" w:cs="Times New Roman"/>
          <w:sz w:val="28"/>
          <w:szCs w:val="28"/>
        </w:rPr>
        <w:t>, дроссель, насос; в) фильтр, кран, диффузор, колено; г) гидроцилиндр, дроссель, клапан, сопло.</w:t>
      </w:r>
      <w:proofErr w:type="gramEnd"/>
    </w:p>
    <w:p w:rsidR="00AB1BF7" w:rsidRPr="00AB1BF7" w:rsidRDefault="00AB1BF7" w:rsidP="00AB1BF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1BF7" w:rsidRPr="00AB1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14"/>
    <w:rsid w:val="00084B14"/>
    <w:rsid w:val="000B3A44"/>
    <w:rsid w:val="0087641D"/>
    <w:rsid w:val="00AB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B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B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7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710</Words>
  <Characters>4053</Characters>
  <Application>Microsoft Office Word</Application>
  <DocSecurity>0</DocSecurity>
  <Lines>33</Lines>
  <Paragraphs>9</Paragraphs>
  <ScaleCrop>false</ScaleCrop>
  <Company>Microsoft</Company>
  <LinksUpToDate>false</LinksUpToDate>
  <CharactersWithSpaces>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2024-10-10T12:24:00Z</dcterms:created>
  <dcterms:modified xsi:type="dcterms:W3CDTF">2024-10-10T12:29:00Z</dcterms:modified>
</cp:coreProperties>
</file>